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BB" w:rsidRPr="00CC16BB" w:rsidRDefault="00CC16BB" w:rsidP="00F427DA">
      <w:pPr>
        <w:spacing w:before="360"/>
        <w:rPr>
          <w:b/>
          <w:sz w:val="28"/>
        </w:rPr>
      </w:pPr>
      <w:bookmarkStart w:id="0" w:name="OLE_LINK1"/>
      <w:r>
        <w:rPr>
          <w:b/>
          <w:noProof/>
          <w:sz w:val="28"/>
          <w:lang w:eastAsia="hu-HU"/>
        </w:rPr>
        <w:drawing>
          <wp:inline distT="0" distB="0" distL="0" distR="0" wp14:anchorId="565CE2D5" wp14:editId="4476E045">
            <wp:extent cx="5839460" cy="1189990"/>
            <wp:effectExtent l="0" t="0" r="889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6BB" w:rsidRPr="00CC16BB" w:rsidRDefault="00CC16BB" w:rsidP="00CC16BB">
      <w:pPr>
        <w:spacing w:after="0"/>
        <w:jc w:val="center"/>
        <w:rPr>
          <w:rFonts w:eastAsia="Calibri" w:cs="Calibri"/>
          <w:b/>
          <w:color w:val="002060"/>
          <w:sz w:val="48"/>
        </w:rPr>
      </w:pPr>
    </w:p>
    <w:p w:rsidR="00F30947" w:rsidRPr="00F30947" w:rsidRDefault="00F30947" w:rsidP="00CC16BB">
      <w:pPr>
        <w:spacing w:after="0"/>
        <w:jc w:val="center"/>
        <w:rPr>
          <w:rFonts w:eastAsia="Calibri"/>
          <w:b/>
          <w:color w:val="1F497D" w:themeColor="text2"/>
          <w:sz w:val="56"/>
          <w:szCs w:val="56"/>
        </w:rPr>
      </w:pPr>
      <w:r w:rsidRPr="00F30947">
        <w:rPr>
          <w:rFonts w:eastAsia="Calibri"/>
          <w:b/>
          <w:color w:val="1F497D" w:themeColor="text2"/>
          <w:sz w:val="56"/>
          <w:szCs w:val="56"/>
        </w:rPr>
        <w:t xml:space="preserve">Okos város a célkeresztben </w:t>
      </w:r>
    </w:p>
    <w:p w:rsidR="00CC16BB" w:rsidRPr="00395F37" w:rsidRDefault="00CC16BB" w:rsidP="00F30947">
      <w:pPr>
        <w:spacing w:after="240"/>
        <w:jc w:val="center"/>
        <w:rPr>
          <w:rFonts w:ascii="Calibri Light" w:eastAsia="Calibri" w:hAnsi="Calibri Light" w:cs="Calibri Light"/>
          <w:b/>
          <w:color w:val="1F497D" w:themeColor="text2"/>
          <w:sz w:val="40"/>
          <w:szCs w:val="40"/>
        </w:rPr>
      </w:pPr>
      <w:r w:rsidRPr="00580884">
        <w:rPr>
          <w:rFonts w:asciiTheme="minorHAnsi" w:eastAsia="Calibri" w:hAnsiTheme="minorHAnsi" w:cstheme="minorHAnsi"/>
          <w:b/>
          <w:color w:val="1F497D" w:themeColor="text2"/>
          <w:sz w:val="44"/>
          <w:szCs w:val="40"/>
        </w:rPr>
        <w:t>4. Magyar Jövő Internet Konferencia</w:t>
      </w:r>
      <w:r w:rsidR="00F30947" w:rsidRPr="00580884">
        <w:rPr>
          <w:rFonts w:ascii="Calibri Light" w:eastAsia="Calibri" w:hAnsi="Calibri Light" w:cs="Calibri Light"/>
          <w:b/>
          <w:color w:val="1F497D" w:themeColor="text2"/>
          <w:sz w:val="44"/>
          <w:szCs w:val="40"/>
        </w:rPr>
        <w:t xml:space="preserve"> </w:t>
      </w:r>
      <w:r w:rsidR="00580884">
        <w:rPr>
          <w:rFonts w:ascii="Calibri Light" w:eastAsia="Calibri" w:hAnsi="Calibri Light" w:cs="Calibri Light"/>
          <w:b/>
          <w:color w:val="1F497D" w:themeColor="text2"/>
          <w:sz w:val="40"/>
          <w:szCs w:val="40"/>
        </w:rPr>
        <w:br/>
      </w:r>
      <w:r w:rsidR="00F30947" w:rsidRPr="00580884">
        <w:rPr>
          <w:rFonts w:asciiTheme="minorHAnsi" w:eastAsia="Calibri" w:hAnsiTheme="minorHAnsi" w:cstheme="minorHAnsi"/>
          <w:b/>
          <w:color w:val="1F497D" w:themeColor="text2"/>
          <w:sz w:val="44"/>
          <w:szCs w:val="40"/>
        </w:rPr>
        <w:t>és Okos Város Kiállítás</w:t>
      </w:r>
      <w:r w:rsidRPr="00395F37">
        <w:rPr>
          <w:rFonts w:ascii="Calibri Light" w:eastAsia="Calibri" w:hAnsi="Calibri Light" w:cs="Calibri Light"/>
          <w:b/>
          <w:color w:val="1F497D" w:themeColor="text2"/>
          <w:sz w:val="40"/>
          <w:szCs w:val="40"/>
        </w:rPr>
        <w:t xml:space="preserve">  </w:t>
      </w:r>
    </w:p>
    <w:p w:rsidR="00CC16BB" w:rsidRPr="005B4124" w:rsidRDefault="00CC16BB" w:rsidP="00CC16BB">
      <w:pPr>
        <w:spacing w:after="0"/>
        <w:jc w:val="center"/>
        <w:rPr>
          <w:rFonts w:eastAsia="Calibri"/>
          <w:b/>
          <w:color w:val="1F497D" w:themeColor="text2"/>
          <w:sz w:val="24"/>
        </w:rPr>
      </w:pPr>
      <w:r w:rsidRPr="005B4124">
        <w:rPr>
          <w:rFonts w:eastAsia="Calibri"/>
          <w:b/>
          <w:color w:val="1F497D" w:themeColor="text2"/>
          <w:sz w:val="24"/>
        </w:rPr>
        <w:t>Budapesti Műszaki és Gazdaságtudományi Egyetem, Központi épület</w:t>
      </w:r>
      <w:r w:rsidR="005E3561" w:rsidRPr="005B4124">
        <w:rPr>
          <w:rFonts w:eastAsia="Calibri"/>
          <w:b/>
          <w:color w:val="1F497D" w:themeColor="text2"/>
          <w:sz w:val="24"/>
        </w:rPr>
        <w:t>, Díszterem</w:t>
      </w:r>
    </w:p>
    <w:p w:rsidR="00CC16BB" w:rsidRPr="005B4124" w:rsidRDefault="00CC16BB" w:rsidP="00CC16BB">
      <w:pPr>
        <w:spacing w:after="0" w:line="240" w:lineRule="auto"/>
        <w:jc w:val="center"/>
        <w:rPr>
          <w:rFonts w:eastAsia="Calibri"/>
          <w:b/>
          <w:color w:val="1F497D" w:themeColor="text2"/>
          <w:sz w:val="24"/>
        </w:rPr>
      </w:pPr>
      <w:r w:rsidRPr="005B4124">
        <w:rPr>
          <w:rFonts w:eastAsia="Calibri"/>
          <w:b/>
          <w:color w:val="1F497D" w:themeColor="text2"/>
          <w:sz w:val="24"/>
        </w:rPr>
        <w:t>2017. november 8-9. (a Tudomány hónapja keretében)</w:t>
      </w:r>
    </w:p>
    <w:p w:rsidR="00F818CD" w:rsidRDefault="00F818CD" w:rsidP="00D3246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00CBA" w:rsidRPr="005B4124" w:rsidRDefault="00D32467" w:rsidP="002A158C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Theme="minorHAnsi" w:eastAsia="Calibri" w:hAnsiTheme="minorHAnsi" w:cstheme="minorHAnsi"/>
          <w:b/>
          <w:color w:val="1F497D" w:themeColor="text2"/>
          <w:sz w:val="32"/>
          <w:szCs w:val="28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32"/>
          <w:szCs w:val="28"/>
        </w:rPr>
        <w:t>nap</w:t>
      </w:r>
      <w:r w:rsidR="002A158C" w:rsidRPr="005B4124">
        <w:rPr>
          <w:rFonts w:asciiTheme="minorHAnsi" w:eastAsia="Calibri" w:hAnsiTheme="minorHAnsi" w:cstheme="minorHAnsi"/>
          <w:b/>
          <w:color w:val="1F497D" w:themeColor="text2"/>
          <w:sz w:val="32"/>
          <w:szCs w:val="28"/>
        </w:rPr>
        <w:t xml:space="preserve"> 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32"/>
          <w:szCs w:val="28"/>
        </w:rPr>
        <w:t>-</w:t>
      </w:r>
      <w:r w:rsidR="002A158C" w:rsidRPr="005B4124">
        <w:rPr>
          <w:rFonts w:asciiTheme="minorHAnsi" w:eastAsia="Calibri" w:hAnsiTheme="minorHAnsi" w:cstheme="minorHAnsi"/>
          <w:b/>
          <w:color w:val="1F497D" w:themeColor="text2"/>
          <w:sz w:val="32"/>
          <w:szCs w:val="28"/>
        </w:rPr>
        <w:t xml:space="preserve"> 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32"/>
          <w:szCs w:val="28"/>
        </w:rPr>
        <w:t>november 8.</w:t>
      </w:r>
      <w:r w:rsidR="005E3561" w:rsidRPr="005B4124">
        <w:rPr>
          <w:rFonts w:asciiTheme="minorHAnsi" w:eastAsia="Calibri" w:hAnsiTheme="minorHAnsi" w:cstheme="minorHAnsi"/>
          <w:b/>
          <w:color w:val="1F497D" w:themeColor="text2"/>
          <w:sz w:val="32"/>
          <w:szCs w:val="28"/>
        </w:rPr>
        <w:t>szerda</w:t>
      </w:r>
    </w:p>
    <w:p w:rsidR="00D32467" w:rsidRPr="006A5D65" w:rsidRDefault="00D32467" w:rsidP="00D32467">
      <w:pPr>
        <w:spacing w:after="0" w:line="240" w:lineRule="auto"/>
        <w:rPr>
          <w:rFonts w:asciiTheme="minorHAnsi" w:eastAsia="Calibri" w:hAnsiTheme="minorHAnsi" w:cstheme="minorHAnsi"/>
          <w:b/>
          <w:sz w:val="16"/>
          <w:szCs w:val="28"/>
        </w:rPr>
      </w:pPr>
    </w:p>
    <w:p w:rsidR="00300CBA" w:rsidRPr="005B4124" w:rsidRDefault="006E3FAF" w:rsidP="00300CBA">
      <w:pPr>
        <w:spacing w:after="0" w:line="240" w:lineRule="auto"/>
        <w:ind w:left="720" w:hanging="720"/>
        <w:rPr>
          <w:rFonts w:asciiTheme="minorHAnsi" w:eastAsia="Calibri" w:hAnsiTheme="minorHAnsi" w:cstheme="minorHAnsi"/>
          <w:i/>
          <w:color w:val="002060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8.30</w:t>
      </w:r>
      <w:r w:rsidR="00FF061D"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 xml:space="preserve"> - </w:t>
      </w:r>
      <w:r w:rsidR="005E3561"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9</w:t>
      </w:r>
      <w:r w:rsidR="00FF061D"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.</w:t>
      </w:r>
      <w:r w:rsidR="005E3561"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3</w:t>
      </w:r>
      <w:r w:rsidR="00FF061D"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0</w:t>
      </w:r>
      <w:r w:rsidR="007876DB"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ab/>
      </w:r>
      <w:r w:rsidR="00511E3E"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 xml:space="preserve">    </w:t>
      </w:r>
      <w:r w:rsidR="00300CBA"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Regisztráció</w:t>
      </w:r>
    </w:p>
    <w:p w:rsidR="005E3561" w:rsidRPr="006A5D65" w:rsidRDefault="005E3561" w:rsidP="000B6D1F">
      <w:pPr>
        <w:spacing w:after="0" w:line="240" w:lineRule="auto"/>
        <w:rPr>
          <w:rFonts w:asciiTheme="minorHAnsi" w:eastAsia="Calibri" w:hAnsiTheme="minorHAnsi" w:cstheme="minorHAnsi"/>
          <w:b/>
          <w:color w:val="002060"/>
          <w:sz w:val="16"/>
          <w:szCs w:val="28"/>
        </w:rPr>
      </w:pPr>
    </w:p>
    <w:p w:rsidR="005E3561" w:rsidRPr="005B4124" w:rsidRDefault="005E3561" w:rsidP="005E3561">
      <w:pPr>
        <w:spacing w:after="0" w:line="240" w:lineRule="auto"/>
        <w:ind w:left="720" w:hanging="720"/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>9.30</w:t>
      </w:r>
      <w:r w:rsidR="00221A14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 xml:space="preserve"> 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>– 11.30</w:t>
      </w:r>
    </w:p>
    <w:p w:rsidR="005E3561" w:rsidRPr="005B4124" w:rsidRDefault="005E3561" w:rsidP="005E3561">
      <w:pPr>
        <w:spacing w:after="0" w:line="240" w:lineRule="auto"/>
        <w:ind w:left="720" w:hanging="720"/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>1. szekció: Okos város a célkeresztben (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  <w:lang w:val="en-GB"/>
        </w:rPr>
        <w:t>Focusing on Smart City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>)</w:t>
      </w:r>
    </w:p>
    <w:p w:rsidR="00222914" w:rsidRPr="005B4124" w:rsidRDefault="00222914" w:rsidP="00222914">
      <w:pPr>
        <w:spacing w:after="0" w:line="240" w:lineRule="auto"/>
        <w:ind w:left="720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Szekcióelnök: Jakab László egyetemi tanár, BME VIK dékán</w:t>
      </w:r>
    </w:p>
    <w:p w:rsidR="00CD4422" w:rsidRPr="005B4124" w:rsidRDefault="00CD4422" w:rsidP="00CD4422">
      <w:pPr>
        <w:spacing w:after="0" w:line="240" w:lineRule="auto"/>
        <w:ind w:firstLine="708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Megnyitók, köszöntések:</w:t>
      </w:r>
    </w:p>
    <w:p w:rsidR="00CD4422" w:rsidRPr="005B4124" w:rsidRDefault="00CD4422" w:rsidP="00CD4422">
      <w:pPr>
        <w:pStyle w:val="ListParagraph"/>
        <w:numPr>
          <w:ilvl w:val="0"/>
          <w:numId w:val="21"/>
        </w:numPr>
        <w:spacing w:after="0" w:line="240" w:lineRule="auto"/>
        <w:ind w:left="1571"/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</w:pPr>
      <w:r w:rsidRPr="00B8338A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Józsa János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egyetemi tanár, BME Rektor</w:t>
      </w:r>
    </w:p>
    <w:p w:rsidR="00CD4422" w:rsidRPr="005B4124" w:rsidRDefault="00CD4422" w:rsidP="00CD4422">
      <w:pPr>
        <w:pStyle w:val="ListParagraph"/>
        <w:numPr>
          <w:ilvl w:val="0"/>
          <w:numId w:val="21"/>
        </w:numPr>
        <w:spacing w:after="0" w:line="240" w:lineRule="auto"/>
        <w:ind w:left="1571"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B8338A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Patyi András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egyetemi tanár, NKE Rektor </w:t>
      </w:r>
    </w:p>
    <w:p w:rsidR="005E3561" w:rsidRPr="005B4124" w:rsidRDefault="005E3561" w:rsidP="005E3561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0"/>
          <w:szCs w:val="28"/>
          <w:lang w:val="en-GB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>Lutz Heuser</w:t>
      </w:r>
      <w:r w:rsidR="00207160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 (Urban </w:t>
      </w:r>
      <w:r w:rsidR="003F3C37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Software </w:t>
      </w:r>
      <w:r w:rsidR="00207160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Institute, Germany)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: </w:t>
      </w:r>
      <w:r w:rsidR="00207160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br/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International Smart City plans, experiences, success factors.</w:t>
      </w:r>
    </w:p>
    <w:p w:rsidR="005E3561" w:rsidRPr="005B4124" w:rsidRDefault="005E3561" w:rsidP="005E3561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Kovács Kálmán</w:t>
      </w:r>
      <w:r w:rsidR="00207160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(BME EIT)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: </w:t>
      </w:r>
      <w:r w:rsidR="00497688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Smart City models, the 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Smart</w:t>
      </w:r>
      <w:r w:rsidR="00497688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Polis p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r</w:t>
      </w:r>
      <w:r w:rsidR="00497688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ojec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t</w:t>
      </w:r>
    </w:p>
    <w:p w:rsidR="005E3561" w:rsidRDefault="005E3561" w:rsidP="00C62556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>David Barta</w:t>
      </w:r>
      <w:r w:rsidR="00207160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 (</w:t>
      </w:r>
      <w:r w:rsidR="00C62556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Transport Research Centre and </w:t>
      </w:r>
      <w:r w:rsidR="00207160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CityOne, Brno)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: </w:t>
      </w:r>
      <w:r w:rsidR="00207160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br/>
      </w:r>
      <w:r w:rsidR="004931D4" w:rsidRPr="004931D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Smart City principles described on air quality management case</w:t>
      </w:r>
    </w:p>
    <w:p w:rsidR="005E3561" w:rsidRPr="009153E7" w:rsidRDefault="009153E7" w:rsidP="009153E7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</w:pPr>
      <w:r w:rsidRPr="009153E7"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>Nikolay Tcholtchev</w:t>
      </w:r>
      <w:r w:rsidRPr="009153E7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 (Fraunhofer Institute, Germany): </w:t>
      </w:r>
      <w:r w:rsidRPr="009153E7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br/>
        <w:t>Facilitating  Eco-Systems for Smart Cities through Reference Architectures</w:t>
      </w:r>
    </w:p>
    <w:p w:rsidR="009153E7" w:rsidRPr="005B4124" w:rsidRDefault="009153E7" w:rsidP="005E3561">
      <w:pPr>
        <w:spacing w:after="0" w:line="240" w:lineRule="auto"/>
        <w:ind w:left="851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</w:pPr>
    </w:p>
    <w:p w:rsidR="000B6D1F" w:rsidRPr="005B4124" w:rsidRDefault="005E3561" w:rsidP="000B6D1F">
      <w:pPr>
        <w:spacing w:after="0" w:line="240" w:lineRule="auto"/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>11</w:t>
      </w:r>
      <w:r w:rsidR="006E3FAF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>.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>3</w:t>
      </w:r>
      <w:r w:rsidR="00300CBA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 xml:space="preserve">0 </w:t>
      </w:r>
      <w:r w:rsidR="00221A14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>– 12.00</w:t>
      </w:r>
      <w:r w:rsidR="000B6D1F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 xml:space="preserve">  </w:t>
      </w:r>
    </w:p>
    <w:p w:rsidR="000B6D1F" w:rsidRPr="005B4124" w:rsidRDefault="000B6D1F" w:rsidP="00FF061D">
      <w:pPr>
        <w:spacing w:after="0" w:line="240" w:lineRule="auto"/>
        <w:contextualSpacing/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>Az Okos Város Kiállítás megnyitása, bemutatása</w:t>
      </w:r>
      <w:r w:rsidR="005E3561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 xml:space="preserve"> - Aula</w:t>
      </w:r>
    </w:p>
    <w:p w:rsidR="00CD4422" w:rsidRPr="00CD4422" w:rsidRDefault="00CD4422" w:rsidP="000B6D1F">
      <w:pPr>
        <w:spacing w:after="0" w:line="240" w:lineRule="auto"/>
        <w:ind w:firstLine="708"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CD4422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A Kiállítást megnyitja: </w:t>
      </w:r>
      <w:r w:rsidRPr="00931A29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Lepsényi István</w:t>
      </w:r>
      <w:r w:rsidRPr="00CD4422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, NGM államtitkár</w:t>
      </w:r>
    </w:p>
    <w:p w:rsidR="000B6D1F" w:rsidRPr="005B4124" w:rsidRDefault="000B6D1F" w:rsidP="000B6D1F">
      <w:pPr>
        <w:spacing w:after="0" w:line="240" w:lineRule="auto"/>
        <w:ind w:firstLine="708"/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</w:pPr>
      <w:r w:rsidRPr="00CD4422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A Kiállítást bemutatja: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 </w:t>
      </w:r>
      <w:r w:rsidR="00A00553" w:rsidRPr="00F712E8"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>Vajta László</w:t>
      </w:r>
      <w:r w:rsidR="00A00553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, a </w:t>
      </w:r>
      <w:r w:rsidR="006B6FA9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SmartPolis Tudásközpont elnöke </w:t>
      </w:r>
    </w:p>
    <w:p w:rsidR="000B6D1F" w:rsidRPr="00E44703" w:rsidRDefault="003E7FCD" w:rsidP="000B6D1F">
      <w:pPr>
        <w:spacing w:after="0" w:line="240" w:lineRule="auto"/>
        <w:ind w:firstLine="708"/>
        <w:rPr>
          <w:rFonts w:asciiTheme="minorHAnsi" w:eastAsia="Calibri" w:hAnsiTheme="minorHAnsi" w:cstheme="minorHAnsi"/>
          <w:sz w:val="24"/>
          <w:szCs w:val="28"/>
        </w:rPr>
      </w:pPr>
      <w:r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Több mint </w:t>
      </w:r>
      <w:r w:rsidR="001C5426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20</w:t>
      </w:r>
      <w:r w:rsidR="00E44703" w:rsidRPr="00E44703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kiállító, a </w:t>
      </w:r>
      <w:r w:rsidR="007B6EFB" w:rsidRPr="00E44703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kiállítás a konferencia alatt megtekinthető</w:t>
      </w:r>
    </w:p>
    <w:p w:rsidR="007E33D3" w:rsidRPr="006A5D65" w:rsidRDefault="007E33D3" w:rsidP="005E3561">
      <w:pPr>
        <w:spacing w:after="0" w:line="240" w:lineRule="auto"/>
        <w:contextualSpacing/>
        <w:rPr>
          <w:rFonts w:asciiTheme="minorHAnsi" w:eastAsia="Calibri" w:hAnsiTheme="minorHAnsi" w:cstheme="minorHAnsi"/>
          <w:color w:val="1F497D" w:themeColor="text2"/>
          <w:sz w:val="16"/>
          <w:szCs w:val="28"/>
          <w:lang w:val="en-GB"/>
        </w:rPr>
      </w:pPr>
    </w:p>
    <w:p w:rsidR="007E33D3" w:rsidRPr="005B4124" w:rsidRDefault="00571B56" w:rsidP="005B4124">
      <w:pPr>
        <w:spacing w:after="0" w:line="240" w:lineRule="auto"/>
        <w:ind w:left="720" w:hanging="720"/>
        <w:rPr>
          <w:rFonts w:asciiTheme="minorHAnsi" w:eastAsia="Calibri" w:hAnsiTheme="minorHAnsi" w:cstheme="minorHAnsi"/>
          <w:i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1</w:t>
      </w:r>
      <w:r w:rsidR="00FF061D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2</w:t>
      </w: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.</w:t>
      </w:r>
      <w:r w:rsidR="00FF061D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00</w:t>
      </w:r>
      <w:r w:rsidR="007E33D3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–</w:t>
      </w: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 1</w:t>
      </w:r>
      <w:r w:rsidR="00FF061D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3.30</w:t>
      </w: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 </w:t>
      </w:r>
      <w:r w:rsidR="00FF061D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 Ebédszünet</w:t>
      </w:r>
      <w:r w:rsidR="007B6EFB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 </w:t>
      </w:r>
    </w:p>
    <w:p w:rsidR="005B4124" w:rsidRPr="005B4124" w:rsidRDefault="005B4124" w:rsidP="00571B56">
      <w:pPr>
        <w:spacing w:after="0" w:line="240" w:lineRule="auto"/>
        <w:rPr>
          <w:rFonts w:asciiTheme="minorHAnsi" w:eastAsia="Calibri" w:hAnsiTheme="minorHAnsi" w:cstheme="minorHAnsi"/>
          <w:b/>
          <w:color w:val="1F497D" w:themeColor="text2"/>
          <w:sz w:val="12"/>
          <w:szCs w:val="32"/>
        </w:rPr>
      </w:pPr>
    </w:p>
    <w:p w:rsidR="005B4124" w:rsidRDefault="00F427DA" w:rsidP="00F427DA">
      <w:pPr>
        <w:rPr>
          <w:rFonts w:asciiTheme="minorHAnsi" w:eastAsia="Calibri" w:hAnsiTheme="minorHAnsi" w:cstheme="minorHAnsi"/>
          <w:b/>
          <w:color w:val="002060"/>
          <w:sz w:val="28"/>
          <w:szCs w:val="32"/>
        </w:rPr>
      </w:pPr>
      <w:r>
        <w:rPr>
          <w:rFonts w:asciiTheme="minorHAnsi" w:eastAsia="Calibri" w:hAnsiTheme="minorHAnsi" w:cstheme="minorHAnsi"/>
          <w:b/>
          <w:color w:val="002060"/>
          <w:sz w:val="28"/>
          <w:szCs w:val="32"/>
        </w:rPr>
        <w:br w:type="page"/>
      </w:r>
    </w:p>
    <w:p w:rsidR="00300CBA" w:rsidRPr="005B4124" w:rsidRDefault="002675F0" w:rsidP="00571B56">
      <w:pPr>
        <w:spacing w:after="0" w:line="240" w:lineRule="auto"/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lastRenderedPageBreak/>
        <w:t xml:space="preserve">13.30 </w:t>
      </w:r>
      <w:r w:rsidR="00A83A55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– 15.00</w:t>
      </w:r>
      <w:r w:rsidR="00300CBA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ab/>
      </w:r>
    </w:p>
    <w:p w:rsidR="005A6F8A" w:rsidRPr="005B4124" w:rsidRDefault="00D45350" w:rsidP="003F3C37">
      <w:pPr>
        <w:spacing w:after="0" w:line="240" w:lineRule="auto"/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2</w:t>
      </w:r>
      <w:r w:rsidR="00050462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. </w:t>
      </w:r>
      <w:r w:rsidR="00300CBA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szekció: </w:t>
      </w:r>
      <w:r w:rsidR="00571B56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Jövő internet </w:t>
      </w:r>
      <w:r w:rsidR="00A00553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trendek, kutatási eredmények</w:t>
      </w:r>
      <w:r w:rsidR="00571B56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28"/>
        </w:rPr>
        <w:t xml:space="preserve"> </w:t>
      </w:r>
    </w:p>
    <w:p w:rsidR="00DA05CE" w:rsidRPr="005B4124" w:rsidRDefault="00300CBA" w:rsidP="00415D99">
      <w:pPr>
        <w:spacing w:after="0" w:line="240" w:lineRule="auto"/>
        <w:ind w:left="720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Szekcióelnök: </w:t>
      </w:r>
      <w:r w:rsidR="00A00553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Sallai Gyula professor emeritus, BME</w:t>
      </w:r>
    </w:p>
    <w:p w:rsidR="002675F0" w:rsidRPr="005B4124" w:rsidRDefault="00075B46" w:rsidP="00415D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b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>Andrea Bondavali</w:t>
      </w:r>
      <w:r w:rsidR="00563A2D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 (Univ. Firenze)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: Critical Information Infrastructures</w:t>
      </w:r>
    </w:p>
    <w:p w:rsidR="00075B46" w:rsidRPr="005B4124" w:rsidRDefault="00075B46" w:rsidP="00415D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b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>Pataricza András</w:t>
      </w:r>
      <w:r w:rsidR="00C904D2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 (BME MIT)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: Blockchain technologies</w:t>
      </w:r>
    </w:p>
    <w:p w:rsidR="00A85BA5" w:rsidRPr="005B4124" w:rsidRDefault="00A85BA5" w:rsidP="00415D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Gilányi Attila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(DE</w:t>
      </w:r>
      <w:r w:rsidR="003F3C37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IK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): Virtuális valóság rekonstrukciós technológiák</w:t>
      </w:r>
    </w:p>
    <w:p w:rsidR="00075B46" w:rsidRPr="005B4124" w:rsidRDefault="00075B46" w:rsidP="00415D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Varga Imre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(DE</w:t>
      </w:r>
      <w:r w:rsidR="003F3C37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IK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): Betekintés a komplex hálózatok világába</w:t>
      </w:r>
    </w:p>
    <w:p w:rsidR="00DA05CE" w:rsidRPr="005B4124" w:rsidRDefault="00DA05CE" w:rsidP="00DA05CE">
      <w:pPr>
        <w:spacing w:after="0" w:line="240" w:lineRule="auto"/>
        <w:ind w:left="720"/>
        <w:contextualSpacing/>
        <w:rPr>
          <w:rFonts w:asciiTheme="minorHAnsi" w:eastAsia="Calibri" w:hAnsiTheme="minorHAnsi" w:cstheme="minorHAnsi"/>
          <w:color w:val="1F497D" w:themeColor="text2"/>
          <w:sz w:val="12"/>
          <w:szCs w:val="28"/>
        </w:rPr>
      </w:pPr>
    </w:p>
    <w:p w:rsidR="00300CBA" w:rsidRPr="005B4124" w:rsidRDefault="00415D99" w:rsidP="00415D99">
      <w:pPr>
        <w:spacing w:after="0" w:line="240" w:lineRule="auto"/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15.00 </w:t>
      </w:r>
      <w:r w:rsidR="00300CBA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– 15.</w:t>
      </w:r>
      <w:r w:rsidR="00A83A55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30</w:t>
      </w:r>
      <w:r w:rsidR="00300CBA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 </w:t>
      </w:r>
      <w:r w:rsidR="00300CBA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ab/>
        <w:t>Kávé szünet</w:t>
      </w:r>
    </w:p>
    <w:p w:rsidR="00F818CD" w:rsidRPr="005B4124" w:rsidRDefault="00F818CD" w:rsidP="00571B56">
      <w:pPr>
        <w:spacing w:after="0" w:line="240" w:lineRule="auto"/>
        <w:ind w:left="720" w:hanging="720"/>
        <w:rPr>
          <w:rFonts w:asciiTheme="minorHAnsi" w:eastAsia="Calibri" w:hAnsiTheme="minorHAnsi" w:cstheme="minorHAnsi"/>
          <w:b/>
          <w:i/>
          <w:color w:val="1F497D" w:themeColor="text2"/>
          <w:sz w:val="12"/>
          <w:szCs w:val="28"/>
        </w:rPr>
      </w:pPr>
    </w:p>
    <w:p w:rsidR="00571B56" w:rsidRPr="005B4124" w:rsidRDefault="00415D99" w:rsidP="00415D99">
      <w:pPr>
        <w:spacing w:after="0" w:line="240" w:lineRule="auto"/>
        <w:rPr>
          <w:rFonts w:asciiTheme="minorHAnsi" w:eastAsia="Calibri" w:hAnsiTheme="minorHAnsi" w:cstheme="minorHAnsi"/>
          <w:color w:val="1F497D" w:themeColor="text2"/>
          <w:sz w:val="28"/>
          <w:szCs w:val="32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15.30</w:t>
      </w:r>
      <w:r w:rsidRPr="005B4124">
        <w:rPr>
          <w:rFonts w:asciiTheme="minorHAnsi" w:eastAsia="Calibri" w:hAnsiTheme="minorHAnsi" w:cstheme="minorHAnsi"/>
          <w:color w:val="1F497D" w:themeColor="text2"/>
          <w:sz w:val="28"/>
          <w:szCs w:val="32"/>
        </w:rPr>
        <w:t xml:space="preserve"> </w:t>
      </w:r>
      <w:r w:rsidR="00300CBA" w:rsidRPr="005B4124">
        <w:rPr>
          <w:rFonts w:asciiTheme="minorHAnsi" w:eastAsia="Calibri" w:hAnsiTheme="minorHAnsi" w:cstheme="minorHAnsi"/>
          <w:color w:val="1F497D" w:themeColor="text2"/>
          <w:sz w:val="28"/>
          <w:szCs w:val="32"/>
        </w:rPr>
        <w:t xml:space="preserve">– </w:t>
      </w:r>
      <w:r w:rsidR="00300CBA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17.00</w:t>
      </w:r>
      <w:r w:rsidR="00300CBA" w:rsidRPr="005B4124">
        <w:rPr>
          <w:rFonts w:asciiTheme="minorHAnsi" w:eastAsia="Calibri" w:hAnsiTheme="minorHAnsi" w:cstheme="minorHAnsi"/>
          <w:color w:val="1F497D" w:themeColor="text2"/>
          <w:sz w:val="28"/>
          <w:szCs w:val="32"/>
        </w:rPr>
        <w:t xml:space="preserve"> </w:t>
      </w:r>
      <w:r w:rsidR="00300CBA" w:rsidRPr="005B4124">
        <w:rPr>
          <w:rFonts w:asciiTheme="minorHAnsi" w:eastAsia="Calibri" w:hAnsiTheme="minorHAnsi" w:cstheme="minorHAnsi"/>
          <w:color w:val="1F497D" w:themeColor="text2"/>
          <w:sz w:val="28"/>
          <w:szCs w:val="32"/>
        </w:rPr>
        <w:tab/>
      </w:r>
    </w:p>
    <w:p w:rsidR="00300CBA" w:rsidRPr="005B4124" w:rsidRDefault="00D45350" w:rsidP="00FF061D">
      <w:pPr>
        <w:spacing w:after="0" w:line="240" w:lineRule="auto"/>
        <w:contextualSpacing/>
        <w:rPr>
          <w:rFonts w:asciiTheme="minorHAnsi" w:eastAsia="Calibri" w:hAnsiTheme="minorHAnsi" w:cstheme="minorHAnsi"/>
          <w:color w:val="1F497D" w:themeColor="text2"/>
          <w:sz w:val="28"/>
          <w:szCs w:val="32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3</w:t>
      </w:r>
      <w:r w:rsidR="00571B56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. szekció: </w:t>
      </w:r>
      <w:r w:rsidR="007E33D3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Jövő internet </w:t>
      </w:r>
      <w:r w:rsidR="00A00553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megoldások, alkalmazások</w:t>
      </w:r>
    </w:p>
    <w:p w:rsidR="00571B56" w:rsidRPr="005B4124" w:rsidRDefault="00571B56" w:rsidP="00571B56">
      <w:pPr>
        <w:spacing w:after="0" w:line="240" w:lineRule="auto"/>
        <w:ind w:left="720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Szekcióelnök:</w:t>
      </w:r>
      <w:r w:rsidR="006B6FA9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</w:t>
      </w:r>
      <w:r w:rsidR="00B106D3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Mihálydeá</w:t>
      </w:r>
      <w:r w:rsidR="006B6FA9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k Tamás</w:t>
      </w:r>
      <w:r w:rsidR="00D45350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, FIRCC igazgató, DE</w:t>
      </w:r>
      <w:r w:rsidR="003F3C37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IK</w:t>
      </w:r>
      <w:r w:rsidR="00264817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dékán</w:t>
      </w:r>
    </w:p>
    <w:p w:rsidR="006D2768" w:rsidRPr="005B4124" w:rsidRDefault="006D2768" w:rsidP="00415D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Fehér Gábor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(BME TMIT): Alacsony fogyasztású IoT rádiós technológiák</w:t>
      </w:r>
    </w:p>
    <w:p w:rsidR="00D32467" w:rsidRPr="005B4124" w:rsidRDefault="00BD5CB1" w:rsidP="00415D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Kollár Zsolt</w:t>
      </w:r>
      <w:r w:rsidR="00075B46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</w:t>
      </w:r>
      <w:r w:rsidR="00C904D2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(</w:t>
      </w:r>
      <w:r w:rsidR="00075B46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BME HVT</w:t>
      </w:r>
      <w:r w:rsidR="00C904D2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)</w:t>
      </w:r>
      <w:r w:rsidR="00075B46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: </w:t>
      </w:r>
      <w:r w:rsidR="00291FE6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br/>
      </w:r>
      <w:r w:rsidR="00075B46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Intelligens spektrumhasználat a jövő rádiós</w:t>
      </w:r>
      <w:r w:rsidR="00291FE6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</w:t>
      </w:r>
      <w:r w:rsidR="00075B46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hozzáférési hálózataiban </w:t>
      </w:r>
    </w:p>
    <w:p w:rsidR="00075B46" w:rsidRPr="005B4124" w:rsidRDefault="00075B46" w:rsidP="00415D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Orosz Péter, Kulik Ivett, Marosits Tamás</w:t>
      </w:r>
      <w:r w:rsidR="00C904D2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(BME TMIT)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: </w:t>
      </w:r>
      <w:r w:rsidR="006D2768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br/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Internet-hozzáférések teljesítményvizsgálata webböngészőben</w:t>
      </w:r>
    </w:p>
    <w:p w:rsidR="00DA05CE" w:rsidRPr="005B4124" w:rsidRDefault="00C904D2" w:rsidP="006D2768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Roland Szabó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(Temesvár</w:t>
      </w:r>
      <w:r w:rsidR="00207160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i Egyetem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): </w:t>
      </w:r>
      <w:r w:rsidR="00DA05CE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Optical Distance Measurement </w:t>
      </w:r>
      <w:r w:rsidR="00291FE6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br/>
      </w:r>
      <w:r w:rsidR="00DA05CE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Online Data Evaluation at Different Positions Using Six Sigma Tools</w:t>
      </w:r>
    </w:p>
    <w:p w:rsidR="005C4B45" w:rsidRPr="005B4124" w:rsidRDefault="005C4B45" w:rsidP="00571B56">
      <w:pPr>
        <w:spacing w:after="0" w:line="240" w:lineRule="auto"/>
        <w:ind w:left="720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</w:p>
    <w:p w:rsidR="00382998" w:rsidRPr="005B4124" w:rsidRDefault="00382998" w:rsidP="002A158C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Theme="minorHAnsi" w:eastAsia="Calibri" w:hAnsiTheme="minorHAnsi" w:cstheme="minorHAnsi"/>
          <w:b/>
          <w:color w:val="1F497D" w:themeColor="text2"/>
          <w:sz w:val="36"/>
          <w:szCs w:val="28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36"/>
          <w:szCs w:val="28"/>
        </w:rPr>
        <w:t>nap</w:t>
      </w:r>
      <w:r w:rsidR="007E33D3" w:rsidRPr="005B4124">
        <w:rPr>
          <w:rFonts w:asciiTheme="minorHAnsi" w:eastAsia="Calibri" w:hAnsiTheme="minorHAnsi" w:cstheme="minorHAnsi"/>
          <w:b/>
          <w:color w:val="1F497D" w:themeColor="text2"/>
          <w:sz w:val="36"/>
          <w:szCs w:val="28"/>
        </w:rPr>
        <w:t xml:space="preserve"> -</w:t>
      </w:r>
      <w:r w:rsidR="007E33D3" w:rsidRPr="005B4124">
        <w:rPr>
          <w:rFonts w:asciiTheme="minorHAnsi" w:hAnsiTheme="minorHAnsi" w:cstheme="minorHAnsi"/>
          <w:color w:val="1F497D" w:themeColor="text2"/>
          <w:sz w:val="28"/>
        </w:rPr>
        <w:t xml:space="preserve"> </w:t>
      </w:r>
      <w:r w:rsidR="007E33D3" w:rsidRPr="005B4124">
        <w:rPr>
          <w:rFonts w:asciiTheme="minorHAnsi" w:eastAsia="Calibri" w:hAnsiTheme="minorHAnsi" w:cstheme="minorHAnsi"/>
          <w:b/>
          <w:color w:val="1F497D" w:themeColor="text2"/>
          <w:sz w:val="36"/>
          <w:szCs w:val="28"/>
        </w:rPr>
        <w:t>november 9.</w:t>
      </w:r>
      <w:r w:rsidR="00415D99" w:rsidRPr="005B4124">
        <w:rPr>
          <w:rFonts w:asciiTheme="minorHAnsi" w:eastAsia="Calibri" w:hAnsiTheme="minorHAnsi" w:cstheme="minorHAnsi"/>
          <w:b/>
          <w:color w:val="1F497D" w:themeColor="text2"/>
          <w:sz w:val="36"/>
          <w:szCs w:val="28"/>
        </w:rPr>
        <w:t xml:space="preserve"> csütörtök</w:t>
      </w:r>
    </w:p>
    <w:p w:rsidR="005C4B45" w:rsidRPr="005B4124" w:rsidRDefault="005C4B45" w:rsidP="005C4B45">
      <w:pPr>
        <w:spacing w:after="0" w:line="240" w:lineRule="auto"/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9.00</w:t>
      </w:r>
      <w:r w:rsidR="00415D99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 </w:t>
      </w:r>
      <w:r w:rsidR="00991D34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- 1</w:t>
      </w:r>
      <w:r w:rsidR="00FA2B20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6</w:t>
      </w:r>
      <w:r w:rsidR="00991D34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.00   </w:t>
      </w:r>
      <w:r w:rsidR="00415D99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Okos Város</w:t>
      </w: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 Kiállítás </w:t>
      </w:r>
      <w:r w:rsidR="00415D99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az Aulában</w:t>
      </w:r>
    </w:p>
    <w:p w:rsidR="00382998" w:rsidRPr="005B4124" w:rsidRDefault="00382998" w:rsidP="00D32467">
      <w:pPr>
        <w:spacing w:after="0" w:line="240" w:lineRule="auto"/>
        <w:rPr>
          <w:rFonts w:asciiTheme="minorHAnsi" w:eastAsia="Calibri" w:hAnsiTheme="minorHAnsi" w:cstheme="minorHAnsi"/>
          <w:b/>
          <w:color w:val="1F497D" w:themeColor="text2"/>
          <w:sz w:val="12"/>
          <w:szCs w:val="28"/>
        </w:rPr>
      </w:pPr>
    </w:p>
    <w:p w:rsidR="00382998" w:rsidRPr="005B4124" w:rsidRDefault="00382998" w:rsidP="00D32467">
      <w:pPr>
        <w:spacing w:after="0" w:line="240" w:lineRule="auto"/>
        <w:rPr>
          <w:rFonts w:asciiTheme="minorHAnsi" w:eastAsia="Calibri" w:hAnsiTheme="minorHAnsi" w:cstheme="minorHAnsi"/>
          <w:color w:val="1F497D" w:themeColor="text2"/>
          <w:sz w:val="28"/>
          <w:szCs w:val="32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9.</w:t>
      </w:r>
      <w:r w:rsidR="007B6EFB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30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 </w:t>
      </w:r>
      <w:r w:rsidR="00221A14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–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 1</w:t>
      </w:r>
      <w:r w:rsidR="007B6EFB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1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.</w:t>
      </w:r>
      <w:r w:rsidR="009153E7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15</w:t>
      </w:r>
      <w:r w:rsidR="007E33D3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 </w:t>
      </w:r>
      <w:r w:rsidR="007E7E18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 </w:t>
      </w:r>
    </w:p>
    <w:p w:rsidR="00024D33" w:rsidRPr="005B4124" w:rsidRDefault="00D45350" w:rsidP="00D32467">
      <w:pPr>
        <w:spacing w:after="0" w:line="240" w:lineRule="auto"/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4</w:t>
      </w:r>
      <w:r w:rsidR="005F5D84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. </w:t>
      </w:r>
      <w:r w:rsidR="00382998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szekció:</w:t>
      </w:r>
      <w:r w:rsidR="005F5D84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 </w:t>
      </w:r>
      <w:r w:rsidR="007E7E18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O</w:t>
      </w:r>
      <w:r w:rsidR="005F5D84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kos város </w:t>
      </w:r>
      <w:r w:rsidR="007E7E18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„best practice</w:t>
      </w:r>
      <w:r w:rsidR="00415D99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s</w:t>
      </w:r>
      <w:r w:rsidR="007E7E18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”</w:t>
      </w:r>
    </w:p>
    <w:p w:rsidR="00497688" w:rsidRPr="005B4124" w:rsidRDefault="00A00553" w:rsidP="00497688">
      <w:pPr>
        <w:spacing w:after="0" w:line="240" w:lineRule="auto"/>
        <w:ind w:firstLine="708"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Szekció elnök: Bakonyi Péter, a FI NTP elnöke, BME</w:t>
      </w:r>
    </w:p>
    <w:p w:rsidR="00FC4080" w:rsidRPr="005B4124" w:rsidRDefault="00FC4080" w:rsidP="00415D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Nemeslaki András</w:t>
      </w:r>
      <w:r w:rsidR="00563A2D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(NKE</w:t>
      </w:r>
      <w:r w:rsidR="00991D34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ÁKK</w:t>
      </w:r>
      <w:r w:rsidR="00563A2D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)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: Okos városigazgatás </w:t>
      </w:r>
    </w:p>
    <w:p w:rsidR="00B106D3" w:rsidRDefault="00A62B96" w:rsidP="00B61EC2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Mátyus László</w:t>
      </w:r>
      <w:r w:rsidR="00B61EC2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(EDC Debrecen):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Debrecen Smart City</w:t>
      </w:r>
    </w:p>
    <w:p w:rsidR="003D6013" w:rsidRPr="005B4124" w:rsidRDefault="003D6013" w:rsidP="003D6013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3D6013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Nagy Sándor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(Szeged): </w:t>
      </w:r>
      <w:r w:rsidR="00DF11E7" w:rsidRPr="003D6013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Szeged fejlesztési irányai az okos város programban </w:t>
      </w:r>
    </w:p>
    <w:p w:rsidR="00DA05CE" w:rsidRDefault="006B54D6" w:rsidP="00415D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Petrik Máté</w:t>
      </w:r>
      <w:r w:rsidR="00563A2D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(Városliget Zrt.)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: A Smart Liget koncepció</w:t>
      </w:r>
    </w:p>
    <w:p w:rsidR="00DF11E7" w:rsidRPr="00DF11E7" w:rsidRDefault="00DF11E7" w:rsidP="00DF11E7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8088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>Sályi Géza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 (</w:t>
      </w:r>
      <w:r w:rsidRPr="0058088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Kiskőrös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), </w:t>
      </w:r>
      <w:r w:rsidRPr="0058088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>Bakonyi Péter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 (</w:t>
      </w:r>
      <w:r w:rsidRPr="0058088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BME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 EIT):</w:t>
      </w:r>
      <w:r w:rsidRPr="00580884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 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br/>
      </w:r>
      <w:r w:rsidRPr="0058088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Ki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s</w:t>
      </w:r>
      <w:r w:rsidRPr="0058088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k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ő</w:t>
      </w:r>
      <w:r w:rsidRPr="0058088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rös város Okos város st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r</w:t>
      </w:r>
      <w:r w:rsidRPr="0058088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atégiája - a Petőfi Sándor terv</w:t>
      </w:r>
    </w:p>
    <w:p w:rsidR="005C4B45" w:rsidRPr="005B4124" w:rsidRDefault="005C4B45" w:rsidP="005C4B45">
      <w:pPr>
        <w:spacing w:after="0" w:line="240" w:lineRule="auto"/>
        <w:rPr>
          <w:rFonts w:asciiTheme="minorHAnsi" w:eastAsia="Calibri" w:hAnsiTheme="minorHAnsi" w:cstheme="minorHAnsi"/>
          <w:color w:val="1F497D" w:themeColor="text2"/>
          <w:sz w:val="12"/>
          <w:szCs w:val="28"/>
        </w:rPr>
      </w:pPr>
    </w:p>
    <w:p w:rsidR="007E7E18" w:rsidRPr="005B4124" w:rsidRDefault="007E7E18" w:rsidP="00D32467">
      <w:pPr>
        <w:spacing w:after="0" w:line="240" w:lineRule="auto"/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1</w:t>
      </w:r>
      <w:r w:rsidR="007B6EFB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1</w:t>
      </w: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.</w:t>
      </w:r>
      <w:r w:rsidR="00DF11E7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15</w:t>
      </w:r>
      <w:r w:rsidR="00415D99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 </w:t>
      </w: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– 1</w:t>
      </w:r>
      <w:r w:rsidR="005C4B45"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1</w:t>
      </w: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.</w:t>
      </w:r>
      <w:r w:rsidR="00DF11E7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45</w:t>
      </w: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 Kávé szünet</w:t>
      </w:r>
    </w:p>
    <w:p w:rsidR="00382998" w:rsidRPr="005B4124" w:rsidRDefault="00382998" w:rsidP="00D32467">
      <w:pPr>
        <w:spacing w:after="0" w:line="240" w:lineRule="auto"/>
        <w:rPr>
          <w:rFonts w:asciiTheme="minorHAnsi" w:eastAsia="Calibri" w:hAnsiTheme="minorHAnsi" w:cstheme="minorHAnsi"/>
          <w:b/>
          <w:color w:val="1F497D" w:themeColor="text2"/>
          <w:sz w:val="12"/>
          <w:szCs w:val="28"/>
        </w:rPr>
      </w:pPr>
    </w:p>
    <w:p w:rsidR="005C4B45" w:rsidRPr="005B4124" w:rsidRDefault="005C4B45" w:rsidP="00497688">
      <w:pPr>
        <w:spacing w:after="0" w:line="240" w:lineRule="auto"/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11.</w:t>
      </w:r>
      <w:r w:rsidR="00DF11E7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45</w:t>
      </w:r>
      <w:r w:rsidR="00221A14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 – 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1</w:t>
      </w:r>
      <w:r w:rsidR="007B6EFB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3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.</w:t>
      </w:r>
      <w:r w:rsidR="00BD5CB1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30</w:t>
      </w:r>
    </w:p>
    <w:p w:rsidR="005C4B45" w:rsidRPr="005B4124" w:rsidRDefault="00D45350" w:rsidP="00497688">
      <w:pPr>
        <w:spacing w:after="0" w:line="240" w:lineRule="auto"/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5</w:t>
      </w:r>
      <w:r w:rsidR="005C4B45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.</w:t>
      </w:r>
      <w:r w:rsidR="003F3C37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 szekció: Okos város</w:t>
      </w:r>
      <w:r w:rsidR="0020269A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,</w:t>
      </w:r>
      <w:r w:rsidR="003F3C37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 </w:t>
      </w:r>
      <w:r w:rsidR="00FA2B20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mint az innováció motorja</w:t>
      </w:r>
      <w:r w:rsidR="007B6EFB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 </w:t>
      </w:r>
    </w:p>
    <w:p w:rsidR="005C4B45" w:rsidRPr="009153E7" w:rsidRDefault="005C4B45" w:rsidP="009153E7">
      <w:pPr>
        <w:spacing w:after="0" w:line="240" w:lineRule="auto"/>
        <w:ind w:firstLine="708"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Szekció elnök:</w:t>
      </w:r>
      <w:r w:rsidR="00A00553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Kovács Kálmán, a SmartPolis igazgatója, BME</w:t>
      </w:r>
    </w:p>
    <w:p w:rsidR="00580884" w:rsidRPr="005B4124" w:rsidRDefault="00580884" w:rsidP="00580884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>Szalay Zsolt</w:t>
      </w:r>
      <w:r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(BME KJK): 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br/>
        <w:t xml:space="preserve">A </w:t>
      </w:r>
      <w:r w:rsidRPr="0058088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digitális átalakulás hatása a járműiparra a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</w:t>
      </w:r>
      <w:r w:rsidRPr="0058088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ZalaZONE tesztpálya tükrében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 xml:space="preserve"> </w:t>
      </w:r>
    </w:p>
    <w:p w:rsidR="004931D4" w:rsidRPr="00BD5CB1" w:rsidRDefault="004931D4" w:rsidP="004931D4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</w:pPr>
      <w:r w:rsidRPr="0093697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>Baranyi Péter</w:t>
      </w:r>
      <w:r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 xml:space="preserve"> </w:t>
      </w:r>
      <w:r w:rsidRPr="003672E5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(SZE)</w:t>
      </w:r>
      <w:r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>,</w:t>
      </w:r>
      <w:bookmarkStart w:id="1" w:name="_GoBack"/>
      <w:bookmarkEnd w:id="1"/>
      <w:r w:rsidRPr="00936974"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 xml:space="preserve"> Horváth Ildikó</w:t>
      </w:r>
      <w:r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 xml:space="preserve"> </w:t>
      </w:r>
      <w:r w:rsidRPr="00555A43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(PTE)</w:t>
      </w:r>
      <w:r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 xml:space="preserve">: 3D </w:t>
      </w:r>
      <w:r w:rsidRPr="003672E5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internet az oktatásban</w:t>
      </w:r>
    </w:p>
    <w:p w:rsidR="00BD5CB1" w:rsidRPr="00DC64A5" w:rsidRDefault="00BD5CB1" w:rsidP="00BD5CB1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DC64A5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Topa Gábor </w:t>
      </w:r>
      <w:r w:rsidRPr="00DC64A5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(T-Systems Magyarország Zrt.):</w:t>
      </w:r>
      <w:r w:rsidRPr="00DC64A5">
        <w:t xml:space="preserve"> </w:t>
      </w:r>
      <w:r w:rsidRPr="00DC64A5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Mitől lesz okos a városunk?</w:t>
      </w:r>
    </w:p>
    <w:p w:rsidR="00DF11E7" w:rsidRPr="00CB04DE" w:rsidRDefault="00DF11E7" w:rsidP="00DF11E7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</w:pPr>
      <w:r w:rsidRPr="00DF11E7"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 xml:space="preserve">Győri Benjámin, Nagy Viktor </w:t>
      </w:r>
      <w:r w:rsidRPr="00DF11E7"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  <w:t>(Tungsram-Schréder Zrt.):</w:t>
      </w:r>
      <w:r>
        <w:rPr>
          <w:rFonts w:asciiTheme="minorHAnsi" w:eastAsia="Calibri" w:hAnsiTheme="minorHAnsi" w:cstheme="minorHAnsi"/>
          <w:i/>
          <w:color w:val="1F497D" w:themeColor="text2"/>
          <w:sz w:val="24"/>
          <w:szCs w:val="28"/>
          <w:lang w:val="en-GB"/>
        </w:rPr>
        <w:t xml:space="preserve"> </w:t>
      </w:r>
      <w:r w:rsidRPr="00DF11E7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Változó városok – okos tervezés</w:t>
      </w:r>
    </w:p>
    <w:p w:rsidR="00CB04DE" w:rsidRPr="009153E7" w:rsidRDefault="00CB04DE" w:rsidP="00CB04DE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</w:pPr>
      <w:r w:rsidRPr="009153E7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Almássy Kornél </w:t>
      </w:r>
      <w:r w:rsidRPr="009153E7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(Budapest Közút Zrt)</w:t>
      </w:r>
      <w:r w:rsidRPr="009153E7">
        <w:rPr>
          <w:rFonts w:asciiTheme="minorHAnsi" w:eastAsia="Calibri" w:hAnsiTheme="minorHAnsi" w:cstheme="minorHAnsi"/>
          <w:i/>
          <w:color w:val="1F497D" w:themeColor="text2"/>
          <w:sz w:val="24"/>
          <w:szCs w:val="28"/>
        </w:rPr>
        <w:t xml:space="preserve">: </w:t>
      </w:r>
      <w:r w:rsidRPr="009153E7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Smart City megoldások a Budapest Közút Zrt-nél</w:t>
      </w:r>
    </w:p>
    <w:p w:rsidR="005C4B45" w:rsidRPr="00FA2B20" w:rsidRDefault="005C4B45" w:rsidP="005C4B45">
      <w:pPr>
        <w:spacing w:after="0" w:line="240" w:lineRule="auto"/>
        <w:rPr>
          <w:rFonts w:asciiTheme="minorHAnsi" w:eastAsia="Calibri" w:hAnsiTheme="minorHAnsi" w:cstheme="minorHAnsi"/>
          <w:color w:val="1F497D" w:themeColor="text2"/>
          <w:sz w:val="12"/>
          <w:szCs w:val="28"/>
        </w:rPr>
      </w:pPr>
    </w:p>
    <w:p w:rsidR="005C4B45" w:rsidRPr="005B4124" w:rsidRDefault="005C4B45" w:rsidP="005C4B45">
      <w:pPr>
        <w:spacing w:after="0" w:line="240" w:lineRule="auto"/>
        <w:rPr>
          <w:rFonts w:asciiTheme="minorHAnsi" w:eastAsia="Calibri" w:hAnsiTheme="minorHAnsi" w:cstheme="minorHAnsi"/>
          <w:color w:val="1F497D" w:themeColor="text2"/>
          <w:sz w:val="24"/>
          <w:szCs w:val="28"/>
        </w:rPr>
      </w:pP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1</w:t>
      </w:r>
      <w:r w:rsidR="007B6EFB"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3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.</w:t>
      </w:r>
      <w:r w:rsidR="002108F6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3</w:t>
      </w:r>
      <w:r w:rsidR="00BD5CB1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0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  Konferencia zárszó:</w:t>
      </w:r>
      <w:r w:rsidRPr="005B4124">
        <w:rPr>
          <w:rFonts w:asciiTheme="minorHAnsi" w:eastAsia="Calibri" w:hAnsiTheme="minorHAnsi" w:cstheme="minorHAnsi"/>
          <w:b/>
          <w:color w:val="1F497D" w:themeColor="text2"/>
          <w:sz w:val="24"/>
          <w:szCs w:val="28"/>
        </w:rPr>
        <w:t xml:space="preserve"> </w:t>
      </w:r>
      <w:r w:rsidR="00497688" w:rsidRPr="005B4124">
        <w:rPr>
          <w:rFonts w:asciiTheme="minorHAnsi" w:eastAsia="Calibri" w:hAnsiTheme="minorHAnsi" w:cstheme="minorHAnsi"/>
          <w:color w:val="1F497D" w:themeColor="text2"/>
          <w:sz w:val="24"/>
          <w:szCs w:val="28"/>
        </w:rPr>
        <w:t>Jakab László egyetemi tanár, BME VIK dékán</w:t>
      </w:r>
    </w:p>
    <w:p w:rsidR="007B6EFB" w:rsidRPr="005B4124" w:rsidRDefault="00FC4080" w:rsidP="003E7FCD">
      <w:pPr>
        <w:spacing w:before="60" w:after="60" w:line="240" w:lineRule="auto"/>
        <w:ind w:left="720" w:hanging="720"/>
        <w:rPr>
          <w:rFonts w:asciiTheme="minorHAnsi" w:eastAsia="Calibri" w:hAnsiTheme="minorHAnsi" w:cstheme="minorHAnsi"/>
          <w:i/>
          <w:color w:val="002060"/>
          <w:sz w:val="24"/>
          <w:szCs w:val="28"/>
        </w:rPr>
      </w:pPr>
      <w:r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Szendvics</w:t>
      </w:r>
      <w:r w:rsidR="00C919C3"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ebéd</w:t>
      </w:r>
      <w:r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 xml:space="preserve"> 13</w:t>
      </w:r>
      <w:r w:rsidR="00C919C3"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.</w:t>
      </w:r>
      <w:r w:rsidR="00BD5CB1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4</w:t>
      </w:r>
      <w:r w:rsidR="00DF11E7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0</w:t>
      </w:r>
      <w:r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 xml:space="preserve"> és 1</w:t>
      </w:r>
      <w:r w:rsidR="0058088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4</w:t>
      </w:r>
      <w:r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.</w:t>
      </w:r>
      <w:r w:rsidR="0058088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>00</w:t>
      </w:r>
      <w:r w:rsidRPr="005B4124">
        <w:rPr>
          <w:rFonts w:asciiTheme="minorHAnsi" w:eastAsia="Calibri" w:hAnsiTheme="minorHAnsi" w:cstheme="minorHAnsi"/>
          <w:i/>
          <w:color w:val="002060"/>
          <w:sz w:val="24"/>
          <w:szCs w:val="28"/>
        </w:rPr>
        <w:t xml:space="preserve"> között</w:t>
      </w:r>
    </w:p>
    <w:p w:rsidR="00C77BB2" w:rsidRPr="00E44703" w:rsidRDefault="007B6EFB" w:rsidP="00E44703">
      <w:pPr>
        <w:spacing w:after="0" w:line="240" w:lineRule="auto"/>
        <w:contextualSpacing/>
        <w:rPr>
          <w:rFonts w:asciiTheme="minorHAnsi" w:eastAsia="Calibri" w:hAnsiTheme="minorHAnsi" w:cstheme="minorHAnsi"/>
          <w:color w:val="1F497D" w:themeColor="text2"/>
          <w:sz w:val="24"/>
          <w:szCs w:val="28"/>
          <w:lang w:val="en-GB"/>
        </w:rPr>
      </w:pPr>
      <w:r w:rsidRPr="00F427DA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1</w:t>
      </w:r>
      <w:r w:rsidR="00580884" w:rsidRPr="00F427DA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6</w:t>
      </w:r>
      <w:r w:rsidRPr="00F427DA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.00 </w:t>
      </w:r>
      <w:r w:rsidR="00497688" w:rsidRPr="00F427DA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 xml:space="preserve"> Az Okos Város </w:t>
      </w:r>
      <w:r w:rsidRPr="00F427DA">
        <w:rPr>
          <w:rFonts w:asciiTheme="minorHAnsi" w:eastAsia="Calibri" w:hAnsiTheme="minorHAnsi" w:cstheme="minorHAnsi"/>
          <w:b/>
          <w:color w:val="1F497D" w:themeColor="text2"/>
          <w:sz w:val="28"/>
          <w:szCs w:val="32"/>
        </w:rPr>
        <w:t>Kiállítás zárása</w:t>
      </w:r>
      <w:bookmarkEnd w:id="0"/>
    </w:p>
    <w:sectPr w:rsidR="00C77BB2" w:rsidRPr="00E44703" w:rsidSect="00F427DA">
      <w:footerReference w:type="default" r:id="rId9"/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7AE" w:rsidRDefault="00B167AE" w:rsidP="00511E3E">
      <w:pPr>
        <w:spacing w:after="0" w:line="240" w:lineRule="auto"/>
      </w:pPr>
      <w:r>
        <w:separator/>
      </w:r>
    </w:p>
  </w:endnote>
  <w:endnote w:type="continuationSeparator" w:id="0">
    <w:p w:rsidR="00B167AE" w:rsidRDefault="00B167AE" w:rsidP="0051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241676"/>
      <w:docPartObj>
        <w:docPartGallery w:val="Page Numbers (Bottom of Page)"/>
        <w:docPartUnique/>
      </w:docPartObj>
    </w:sdtPr>
    <w:sdtEndPr/>
    <w:sdtContent>
      <w:p w:rsidR="00511E3E" w:rsidRDefault="00511E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69A">
          <w:rPr>
            <w:noProof/>
          </w:rPr>
          <w:t>2</w:t>
        </w:r>
        <w:r>
          <w:fldChar w:fldCharType="end"/>
        </w:r>
      </w:p>
    </w:sdtContent>
  </w:sdt>
  <w:p w:rsidR="00511E3E" w:rsidRDefault="00511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7AE" w:rsidRDefault="00B167AE" w:rsidP="00511E3E">
      <w:pPr>
        <w:spacing w:after="0" w:line="240" w:lineRule="auto"/>
      </w:pPr>
      <w:r>
        <w:separator/>
      </w:r>
    </w:p>
  </w:footnote>
  <w:footnote w:type="continuationSeparator" w:id="0">
    <w:p w:rsidR="00B167AE" w:rsidRDefault="00B167AE" w:rsidP="0051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764"/>
    <w:multiLevelType w:val="hybridMultilevel"/>
    <w:tmpl w:val="AD6A3C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766FC"/>
    <w:multiLevelType w:val="hybridMultilevel"/>
    <w:tmpl w:val="372AB4C2"/>
    <w:lvl w:ilvl="0" w:tplc="E23A6F44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  <w:color w:val="auto"/>
        <w:sz w:val="16"/>
      </w:rPr>
    </w:lvl>
    <w:lvl w:ilvl="1" w:tplc="040E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0E1863EE"/>
    <w:multiLevelType w:val="hybridMultilevel"/>
    <w:tmpl w:val="FF2CEC2A"/>
    <w:lvl w:ilvl="0" w:tplc="E23A6F44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  <w:color w:val="auto"/>
        <w:sz w:val="16"/>
      </w:rPr>
    </w:lvl>
    <w:lvl w:ilvl="1" w:tplc="040E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C966890"/>
    <w:multiLevelType w:val="hybridMultilevel"/>
    <w:tmpl w:val="E5209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2F2"/>
    <w:multiLevelType w:val="multilevel"/>
    <w:tmpl w:val="59B03EC4"/>
    <w:lvl w:ilvl="0">
      <w:start w:val="1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A02441E"/>
    <w:multiLevelType w:val="hybridMultilevel"/>
    <w:tmpl w:val="F2E01C7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A37E84"/>
    <w:multiLevelType w:val="hybridMultilevel"/>
    <w:tmpl w:val="7BB8D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07ECB"/>
    <w:multiLevelType w:val="hybridMultilevel"/>
    <w:tmpl w:val="60DE9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139F3"/>
    <w:multiLevelType w:val="multilevel"/>
    <w:tmpl w:val="BBC2AB86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  <w:b/>
        <w:color w:val="1F497D" w:themeColor="text2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2209D6"/>
    <w:multiLevelType w:val="hybridMultilevel"/>
    <w:tmpl w:val="1604043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E80A42"/>
    <w:multiLevelType w:val="hybridMultilevel"/>
    <w:tmpl w:val="6A4C6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B3B4E"/>
    <w:multiLevelType w:val="hybridMultilevel"/>
    <w:tmpl w:val="4C2A5FA8"/>
    <w:lvl w:ilvl="0" w:tplc="6CFEDDF2">
      <w:start w:val="1"/>
      <w:numFmt w:val="bullet"/>
      <w:lvlText w:val="»"/>
      <w:lvlJc w:val="left"/>
      <w:pPr>
        <w:ind w:left="2771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BDA2FE4"/>
    <w:multiLevelType w:val="hybridMultilevel"/>
    <w:tmpl w:val="20D032DA"/>
    <w:lvl w:ilvl="0" w:tplc="E23A6F4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16"/>
      </w:rPr>
    </w:lvl>
    <w:lvl w:ilvl="1" w:tplc="040E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FFA79D1"/>
    <w:multiLevelType w:val="hybridMultilevel"/>
    <w:tmpl w:val="3D18278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F5CD3"/>
    <w:multiLevelType w:val="hybridMultilevel"/>
    <w:tmpl w:val="C1E4D1B4"/>
    <w:lvl w:ilvl="0" w:tplc="E23A6F44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  <w:color w:val="auto"/>
        <w:sz w:val="16"/>
      </w:rPr>
    </w:lvl>
    <w:lvl w:ilvl="1" w:tplc="040E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5B2147A4"/>
    <w:multiLevelType w:val="hybridMultilevel"/>
    <w:tmpl w:val="5FAA752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B32495E"/>
    <w:multiLevelType w:val="multilevel"/>
    <w:tmpl w:val="E794B590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22" w:hanging="480"/>
      </w:pPr>
      <w:rPr>
        <w:rFonts w:hint="default"/>
        <w:color w:val="1F497D" w:themeColor="tex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20E78C9"/>
    <w:multiLevelType w:val="hybridMultilevel"/>
    <w:tmpl w:val="F118AF6C"/>
    <w:lvl w:ilvl="0" w:tplc="E23A6F44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  <w:color w:val="auto"/>
        <w:sz w:val="16"/>
      </w:rPr>
    </w:lvl>
    <w:lvl w:ilvl="1" w:tplc="E23A6F44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  <w:color w:val="auto"/>
        <w:sz w:val="16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66912602"/>
    <w:multiLevelType w:val="hybridMultilevel"/>
    <w:tmpl w:val="D5FCA23C"/>
    <w:lvl w:ilvl="0" w:tplc="6D40BE16">
      <w:start w:val="3"/>
      <w:numFmt w:val="decimal"/>
      <w:lvlText w:val="%1."/>
      <w:lvlJc w:val="left"/>
      <w:pPr>
        <w:ind w:left="84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2770E92"/>
    <w:multiLevelType w:val="hybridMultilevel"/>
    <w:tmpl w:val="781A0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63BC3"/>
    <w:multiLevelType w:val="hybridMultilevel"/>
    <w:tmpl w:val="CC66F794"/>
    <w:lvl w:ilvl="0" w:tplc="E23A6F44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  <w:color w:val="auto"/>
        <w:sz w:val="16"/>
      </w:rPr>
    </w:lvl>
    <w:lvl w:ilvl="1" w:tplc="040E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3554B58"/>
    <w:multiLevelType w:val="hybridMultilevel"/>
    <w:tmpl w:val="405A3FC4"/>
    <w:lvl w:ilvl="0" w:tplc="E23A6F4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  <w:sz w:val="16"/>
      </w:rPr>
    </w:lvl>
    <w:lvl w:ilvl="1" w:tplc="040E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754A6838"/>
    <w:multiLevelType w:val="multilevel"/>
    <w:tmpl w:val="D14275A0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5B852A5"/>
    <w:multiLevelType w:val="hybridMultilevel"/>
    <w:tmpl w:val="26AC18A6"/>
    <w:lvl w:ilvl="0" w:tplc="E23A6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87265A"/>
    <w:multiLevelType w:val="hybridMultilevel"/>
    <w:tmpl w:val="23A25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2"/>
  </w:num>
  <w:num w:numId="4">
    <w:abstractNumId w:val="23"/>
  </w:num>
  <w:num w:numId="5">
    <w:abstractNumId w:val="15"/>
  </w:num>
  <w:num w:numId="6">
    <w:abstractNumId w:val="13"/>
  </w:num>
  <w:num w:numId="7">
    <w:abstractNumId w:val="0"/>
  </w:num>
  <w:num w:numId="8">
    <w:abstractNumId w:val="19"/>
  </w:num>
  <w:num w:numId="9">
    <w:abstractNumId w:val="2"/>
  </w:num>
  <w:num w:numId="10">
    <w:abstractNumId w:val="14"/>
  </w:num>
  <w:num w:numId="11">
    <w:abstractNumId w:val="1"/>
  </w:num>
  <w:num w:numId="12">
    <w:abstractNumId w:val="20"/>
  </w:num>
  <w:num w:numId="13">
    <w:abstractNumId w:val="17"/>
  </w:num>
  <w:num w:numId="14">
    <w:abstractNumId w:val="16"/>
  </w:num>
  <w:num w:numId="15">
    <w:abstractNumId w:val="8"/>
  </w:num>
  <w:num w:numId="16">
    <w:abstractNumId w:val="22"/>
  </w:num>
  <w:num w:numId="17">
    <w:abstractNumId w:val="18"/>
  </w:num>
  <w:num w:numId="18">
    <w:abstractNumId w:val="10"/>
  </w:num>
  <w:num w:numId="19">
    <w:abstractNumId w:val="7"/>
  </w:num>
  <w:num w:numId="20">
    <w:abstractNumId w:val="6"/>
  </w:num>
  <w:num w:numId="21">
    <w:abstractNumId w:val="11"/>
  </w:num>
  <w:num w:numId="22">
    <w:abstractNumId w:val="9"/>
  </w:num>
  <w:num w:numId="23">
    <w:abstractNumId w:val="5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BA"/>
    <w:rsid w:val="00000322"/>
    <w:rsid w:val="0001256D"/>
    <w:rsid w:val="000222A6"/>
    <w:rsid w:val="00024D33"/>
    <w:rsid w:val="00026338"/>
    <w:rsid w:val="00027226"/>
    <w:rsid w:val="000351A7"/>
    <w:rsid w:val="00050462"/>
    <w:rsid w:val="0005469F"/>
    <w:rsid w:val="00075B46"/>
    <w:rsid w:val="00077D38"/>
    <w:rsid w:val="00081974"/>
    <w:rsid w:val="00082A35"/>
    <w:rsid w:val="0009748D"/>
    <w:rsid w:val="000A19E1"/>
    <w:rsid w:val="000A5B41"/>
    <w:rsid w:val="000B1742"/>
    <w:rsid w:val="000B6D1F"/>
    <w:rsid w:val="000C73A8"/>
    <w:rsid w:val="000D4B52"/>
    <w:rsid w:val="000E3744"/>
    <w:rsid w:val="00122122"/>
    <w:rsid w:val="00157353"/>
    <w:rsid w:val="0016187C"/>
    <w:rsid w:val="00163F2B"/>
    <w:rsid w:val="00185218"/>
    <w:rsid w:val="001A0697"/>
    <w:rsid w:val="001A14DE"/>
    <w:rsid w:val="001B6E79"/>
    <w:rsid w:val="001C5426"/>
    <w:rsid w:val="001F111D"/>
    <w:rsid w:val="00202480"/>
    <w:rsid w:val="0020269A"/>
    <w:rsid w:val="00207160"/>
    <w:rsid w:val="00207D07"/>
    <w:rsid w:val="002108F6"/>
    <w:rsid w:val="00216F8F"/>
    <w:rsid w:val="00221A14"/>
    <w:rsid w:val="002222C1"/>
    <w:rsid w:val="00222914"/>
    <w:rsid w:val="00243971"/>
    <w:rsid w:val="00261101"/>
    <w:rsid w:val="00264817"/>
    <w:rsid w:val="002675F0"/>
    <w:rsid w:val="00267E53"/>
    <w:rsid w:val="00284DB5"/>
    <w:rsid w:val="00291FE6"/>
    <w:rsid w:val="002A158C"/>
    <w:rsid w:val="002B7467"/>
    <w:rsid w:val="002C5ABF"/>
    <w:rsid w:val="002D21FC"/>
    <w:rsid w:val="002D5108"/>
    <w:rsid w:val="00300CBA"/>
    <w:rsid w:val="00310322"/>
    <w:rsid w:val="0032380F"/>
    <w:rsid w:val="0033512F"/>
    <w:rsid w:val="003554BC"/>
    <w:rsid w:val="003672E5"/>
    <w:rsid w:val="003762D4"/>
    <w:rsid w:val="00380446"/>
    <w:rsid w:val="00382114"/>
    <w:rsid w:val="00382998"/>
    <w:rsid w:val="00382FB9"/>
    <w:rsid w:val="00395F37"/>
    <w:rsid w:val="003A30F0"/>
    <w:rsid w:val="003A65F6"/>
    <w:rsid w:val="003B4B69"/>
    <w:rsid w:val="003C0A1A"/>
    <w:rsid w:val="003C7BDE"/>
    <w:rsid w:val="003D4112"/>
    <w:rsid w:val="003D6013"/>
    <w:rsid w:val="003E7FCD"/>
    <w:rsid w:val="003F3C37"/>
    <w:rsid w:val="00404A5C"/>
    <w:rsid w:val="00415D99"/>
    <w:rsid w:val="00420151"/>
    <w:rsid w:val="0042137A"/>
    <w:rsid w:val="00444F66"/>
    <w:rsid w:val="00475348"/>
    <w:rsid w:val="004931D4"/>
    <w:rsid w:val="00497688"/>
    <w:rsid w:val="004A26BC"/>
    <w:rsid w:val="004B5CE5"/>
    <w:rsid w:val="004B6B89"/>
    <w:rsid w:val="00511E3E"/>
    <w:rsid w:val="00524893"/>
    <w:rsid w:val="0055483C"/>
    <w:rsid w:val="00555A43"/>
    <w:rsid w:val="00562CEA"/>
    <w:rsid w:val="00563A2D"/>
    <w:rsid w:val="00571B56"/>
    <w:rsid w:val="00574ABD"/>
    <w:rsid w:val="00574C67"/>
    <w:rsid w:val="00580884"/>
    <w:rsid w:val="00594D2C"/>
    <w:rsid w:val="005A6F8A"/>
    <w:rsid w:val="005B0533"/>
    <w:rsid w:val="005B4124"/>
    <w:rsid w:val="005C412B"/>
    <w:rsid w:val="005C4B45"/>
    <w:rsid w:val="005E3561"/>
    <w:rsid w:val="005E51A7"/>
    <w:rsid w:val="005F5D84"/>
    <w:rsid w:val="00653020"/>
    <w:rsid w:val="00675861"/>
    <w:rsid w:val="00682BBE"/>
    <w:rsid w:val="006A5D65"/>
    <w:rsid w:val="006B54D6"/>
    <w:rsid w:val="006B6FA9"/>
    <w:rsid w:val="006C2015"/>
    <w:rsid w:val="006C32D8"/>
    <w:rsid w:val="006D1B55"/>
    <w:rsid w:val="006D2768"/>
    <w:rsid w:val="006E3FAF"/>
    <w:rsid w:val="006F2C70"/>
    <w:rsid w:val="007004A6"/>
    <w:rsid w:val="0070071E"/>
    <w:rsid w:val="00711A32"/>
    <w:rsid w:val="00714FF1"/>
    <w:rsid w:val="00725EA6"/>
    <w:rsid w:val="007356B2"/>
    <w:rsid w:val="00745EB3"/>
    <w:rsid w:val="0074791F"/>
    <w:rsid w:val="00761608"/>
    <w:rsid w:val="007701CD"/>
    <w:rsid w:val="00773E39"/>
    <w:rsid w:val="00782041"/>
    <w:rsid w:val="007876DB"/>
    <w:rsid w:val="00787E0F"/>
    <w:rsid w:val="007B6EFB"/>
    <w:rsid w:val="007D3F7D"/>
    <w:rsid w:val="007E33D3"/>
    <w:rsid w:val="007E5C6C"/>
    <w:rsid w:val="007E7E18"/>
    <w:rsid w:val="007F0701"/>
    <w:rsid w:val="007F63DE"/>
    <w:rsid w:val="00817E21"/>
    <w:rsid w:val="00821B84"/>
    <w:rsid w:val="00823F89"/>
    <w:rsid w:val="00853D0E"/>
    <w:rsid w:val="008650E9"/>
    <w:rsid w:val="00872DE2"/>
    <w:rsid w:val="00872E84"/>
    <w:rsid w:val="00873818"/>
    <w:rsid w:val="00875024"/>
    <w:rsid w:val="0087697B"/>
    <w:rsid w:val="008872B6"/>
    <w:rsid w:val="008A6002"/>
    <w:rsid w:val="008C0339"/>
    <w:rsid w:val="008D1089"/>
    <w:rsid w:val="008E2B0B"/>
    <w:rsid w:val="008E67E9"/>
    <w:rsid w:val="008F084B"/>
    <w:rsid w:val="009153E7"/>
    <w:rsid w:val="00931A29"/>
    <w:rsid w:val="00936974"/>
    <w:rsid w:val="00943BD0"/>
    <w:rsid w:val="00980ADB"/>
    <w:rsid w:val="00991D34"/>
    <w:rsid w:val="009D09CE"/>
    <w:rsid w:val="009D7122"/>
    <w:rsid w:val="009E54A4"/>
    <w:rsid w:val="009E7666"/>
    <w:rsid w:val="00A00553"/>
    <w:rsid w:val="00A012EC"/>
    <w:rsid w:val="00A1216E"/>
    <w:rsid w:val="00A35A77"/>
    <w:rsid w:val="00A43673"/>
    <w:rsid w:val="00A4419B"/>
    <w:rsid w:val="00A46FB6"/>
    <w:rsid w:val="00A62B96"/>
    <w:rsid w:val="00A763F0"/>
    <w:rsid w:val="00A83A55"/>
    <w:rsid w:val="00A85BA5"/>
    <w:rsid w:val="00A92FF6"/>
    <w:rsid w:val="00A96157"/>
    <w:rsid w:val="00AB65D6"/>
    <w:rsid w:val="00AD267D"/>
    <w:rsid w:val="00AD7CE6"/>
    <w:rsid w:val="00AF0C82"/>
    <w:rsid w:val="00AF27BF"/>
    <w:rsid w:val="00B053AC"/>
    <w:rsid w:val="00B0757E"/>
    <w:rsid w:val="00B106D3"/>
    <w:rsid w:val="00B167AE"/>
    <w:rsid w:val="00B179F4"/>
    <w:rsid w:val="00B405DB"/>
    <w:rsid w:val="00B5733C"/>
    <w:rsid w:val="00B61EC2"/>
    <w:rsid w:val="00B65E2E"/>
    <w:rsid w:val="00B73CB3"/>
    <w:rsid w:val="00BC195A"/>
    <w:rsid w:val="00BD5CB1"/>
    <w:rsid w:val="00BE1A77"/>
    <w:rsid w:val="00C10AAC"/>
    <w:rsid w:val="00C134FA"/>
    <w:rsid w:val="00C2410B"/>
    <w:rsid w:val="00C346D7"/>
    <w:rsid w:val="00C62556"/>
    <w:rsid w:val="00C77BB2"/>
    <w:rsid w:val="00C904D2"/>
    <w:rsid w:val="00C919C3"/>
    <w:rsid w:val="00CA0069"/>
    <w:rsid w:val="00CB04DE"/>
    <w:rsid w:val="00CB3299"/>
    <w:rsid w:val="00CB6C17"/>
    <w:rsid w:val="00CC16BB"/>
    <w:rsid w:val="00CD4422"/>
    <w:rsid w:val="00D0039B"/>
    <w:rsid w:val="00D06D42"/>
    <w:rsid w:val="00D32467"/>
    <w:rsid w:val="00D45350"/>
    <w:rsid w:val="00D62396"/>
    <w:rsid w:val="00D70716"/>
    <w:rsid w:val="00DA05CE"/>
    <w:rsid w:val="00DB14FA"/>
    <w:rsid w:val="00DC139D"/>
    <w:rsid w:val="00DC64A5"/>
    <w:rsid w:val="00DD6992"/>
    <w:rsid w:val="00DE584A"/>
    <w:rsid w:val="00DF11E7"/>
    <w:rsid w:val="00E02C0F"/>
    <w:rsid w:val="00E14CE6"/>
    <w:rsid w:val="00E44703"/>
    <w:rsid w:val="00E64AD0"/>
    <w:rsid w:val="00E82BAB"/>
    <w:rsid w:val="00E8501D"/>
    <w:rsid w:val="00E87ED4"/>
    <w:rsid w:val="00E93795"/>
    <w:rsid w:val="00EB6287"/>
    <w:rsid w:val="00EC19BF"/>
    <w:rsid w:val="00EC420D"/>
    <w:rsid w:val="00F30947"/>
    <w:rsid w:val="00F32586"/>
    <w:rsid w:val="00F41358"/>
    <w:rsid w:val="00F427DA"/>
    <w:rsid w:val="00F439C2"/>
    <w:rsid w:val="00F4543D"/>
    <w:rsid w:val="00F712E8"/>
    <w:rsid w:val="00F71DF4"/>
    <w:rsid w:val="00F818CD"/>
    <w:rsid w:val="00F923A0"/>
    <w:rsid w:val="00FA2B20"/>
    <w:rsid w:val="00FC4080"/>
    <w:rsid w:val="00FD56EF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9739B-D03E-4C76-ACF0-AD5E6A87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C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B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1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3E"/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563A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58BB-2D1F-45E4-B04F-67D9C017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Sallai Gyula</dc:creator>
  <cp:lastModifiedBy>Zsofia Szepessy</cp:lastModifiedBy>
  <cp:revision>12</cp:revision>
  <cp:lastPrinted>2017-10-15T19:24:00Z</cp:lastPrinted>
  <dcterms:created xsi:type="dcterms:W3CDTF">2017-10-24T11:32:00Z</dcterms:created>
  <dcterms:modified xsi:type="dcterms:W3CDTF">2017-11-03T13:44:00Z</dcterms:modified>
</cp:coreProperties>
</file>